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6FC" w:rsidRDefault="00241623" w:rsidP="00241623">
      <w:pPr>
        <w:jc w:val="center"/>
        <w:rPr>
          <w:b/>
          <w:lang w:val="ka-GE"/>
        </w:rPr>
      </w:pPr>
      <w:proofErr w:type="spellStart"/>
      <w:r w:rsidRPr="00241623">
        <w:rPr>
          <w:b/>
        </w:rPr>
        <w:t>რეკომენდაციები</w:t>
      </w:r>
      <w:proofErr w:type="spellEnd"/>
      <w:r w:rsidRPr="00241623">
        <w:rPr>
          <w:b/>
        </w:rPr>
        <w:t xml:space="preserve"> </w:t>
      </w:r>
      <w:proofErr w:type="spellStart"/>
      <w:r w:rsidRPr="00241623">
        <w:rPr>
          <w:b/>
        </w:rPr>
        <w:t>შშმ</w:t>
      </w:r>
      <w:proofErr w:type="spellEnd"/>
      <w:r w:rsidRPr="00241623">
        <w:rPr>
          <w:b/>
        </w:rPr>
        <w:t xml:space="preserve"> </w:t>
      </w:r>
      <w:proofErr w:type="spellStart"/>
      <w:r w:rsidRPr="00241623">
        <w:rPr>
          <w:b/>
        </w:rPr>
        <w:t>პირებისა</w:t>
      </w:r>
      <w:proofErr w:type="spellEnd"/>
      <w:r w:rsidRPr="00241623">
        <w:rPr>
          <w:b/>
          <w:lang w:val="ka-GE"/>
        </w:rPr>
        <w:t>თვის</w:t>
      </w:r>
    </w:p>
    <w:p w:rsidR="00241623" w:rsidRDefault="00241623" w:rsidP="00241623">
      <w:pPr>
        <w:jc w:val="center"/>
        <w:rPr>
          <w:b/>
          <w:lang w:val="ka-GE"/>
        </w:rPr>
      </w:pPr>
    </w:p>
    <w:p w:rsidR="00241623" w:rsidRPr="00241623" w:rsidRDefault="00241623" w:rsidP="00241623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proofErr w:type="spellStart"/>
      <w:r>
        <w:t>მაქსიმალურად</w:t>
      </w:r>
      <w:proofErr w:type="spellEnd"/>
      <w:r>
        <w:t xml:space="preserve"> </w:t>
      </w:r>
      <w:proofErr w:type="spellStart"/>
      <w:r>
        <w:t>აარიდონ</w:t>
      </w:r>
      <w:proofErr w:type="spellEnd"/>
      <w:r>
        <w:t xml:space="preserve"> </w:t>
      </w:r>
      <w:proofErr w:type="spellStart"/>
      <w:r>
        <w:t>თავი</w:t>
      </w:r>
      <w:proofErr w:type="spellEnd"/>
      <w:r>
        <w:t xml:space="preserve"> </w:t>
      </w:r>
      <w:proofErr w:type="spellStart"/>
      <w:r>
        <w:t>ხალხმრავალ</w:t>
      </w:r>
      <w:proofErr w:type="spellEnd"/>
      <w:r>
        <w:t xml:space="preserve"> </w:t>
      </w:r>
      <w:proofErr w:type="spellStart"/>
      <w:r>
        <w:t>ადგილებს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შეამცირონ</w:t>
      </w:r>
      <w:proofErr w:type="spellEnd"/>
      <w:r>
        <w:t xml:space="preserve"> </w:t>
      </w:r>
      <w:proofErr w:type="spellStart"/>
      <w:r>
        <w:t>ფიზიკური</w:t>
      </w:r>
      <w:proofErr w:type="spellEnd"/>
      <w:r>
        <w:t xml:space="preserve"> </w:t>
      </w:r>
      <w:proofErr w:type="spellStart"/>
      <w:r>
        <w:t>კონტაქტი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პირებთან</w:t>
      </w:r>
      <w:proofErr w:type="spellEnd"/>
      <w:r>
        <w:t xml:space="preserve">. </w:t>
      </w:r>
    </w:p>
    <w:p w:rsidR="00241623" w:rsidRPr="00241623" w:rsidRDefault="00241623" w:rsidP="00241623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proofErr w:type="spellStart"/>
      <w:r>
        <w:t>შეეცადონ</w:t>
      </w:r>
      <w:proofErr w:type="spellEnd"/>
      <w:r>
        <w:t xml:space="preserve"> </w:t>
      </w:r>
      <w:proofErr w:type="spellStart"/>
      <w:r>
        <w:t>აუცილებელი</w:t>
      </w:r>
      <w:proofErr w:type="spellEnd"/>
      <w:r>
        <w:t xml:space="preserve"> </w:t>
      </w:r>
      <w:proofErr w:type="spellStart"/>
      <w:r>
        <w:t>ვიზიტები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დაგეგმონ</w:t>
      </w:r>
      <w:proofErr w:type="spellEnd"/>
      <w:r>
        <w:t xml:space="preserve"> </w:t>
      </w:r>
      <w:proofErr w:type="spellStart"/>
      <w:r>
        <w:t>პიკის</w:t>
      </w:r>
      <w:proofErr w:type="spellEnd"/>
      <w:r>
        <w:t xml:space="preserve"> </w:t>
      </w:r>
      <w:proofErr w:type="spellStart"/>
      <w:r>
        <w:t>პერიოდის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 xml:space="preserve">. </w:t>
      </w:r>
    </w:p>
    <w:p w:rsidR="00241623" w:rsidRPr="00241623" w:rsidRDefault="00241623" w:rsidP="00241623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proofErr w:type="spellStart"/>
      <w:r>
        <w:t>შესაძლებლობის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მოიმარაგონ</w:t>
      </w:r>
      <w:proofErr w:type="spellEnd"/>
      <w:r>
        <w:t xml:space="preserve"> </w:t>
      </w:r>
      <w:proofErr w:type="spellStart"/>
      <w:r>
        <w:t>პირველადი</w:t>
      </w:r>
      <w:proofErr w:type="spellEnd"/>
      <w:r>
        <w:t xml:space="preserve"> </w:t>
      </w:r>
      <w:proofErr w:type="spellStart"/>
      <w:r>
        <w:t>მოხმარების</w:t>
      </w:r>
      <w:proofErr w:type="spellEnd"/>
      <w:r>
        <w:t xml:space="preserve"> </w:t>
      </w:r>
      <w:proofErr w:type="spellStart"/>
      <w:r>
        <w:t>ნივთები</w:t>
      </w:r>
      <w:proofErr w:type="spellEnd"/>
      <w:r>
        <w:t xml:space="preserve">, </w:t>
      </w:r>
      <w:proofErr w:type="spellStart"/>
      <w:r>
        <w:t>როგორიცაა</w:t>
      </w:r>
      <w:proofErr w:type="spellEnd"/>
      <w:r>
        <w:t xml:space="preserve"> </w:t>
      </w:r>
      <w:proofErr w:type="spellStart"/>
      <w:r>
        <w:t>საკვები</w:t>
      </w:r>
      <w:proofErr w:type="spellEnd"/>
      <w:r>
        <w:t xml:space="preserve">, </w:t>
      </w:r>
      <w:proofErr w:type="spellStart"/>
      <w:r>
        <w:t>ჰიგიენის</w:t>
      </w:r>
      <w:proofErr w:type="spellEnd"/>
      <w:r>
        <w:t xml:space="preserve"> </w:t>
      </w:r>
      <w:proofErr w:type="spellStart"/>
      <w:r>
        <w:t>საშუალებები</w:t>
      </w:r>
      <w:proofErr w:type="spellEnd"/>
      <w:r>
        <w:t xml:space="preserve">, </w:t>
      </w:r>
      <w:proofErr w:type="spellStart"/>
      <w:r>
        <w:t>მედიკამენტები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მარაგი</w:t>
      </w:r>
      <w:proofErr w:type="spellEnd"/>
      <w:r>
        <w:t xml:space="preserve">, </w:t>
      </w:r>
      <w:proofErr w:type="spellStart"/>
      <w:r>
        <w:t>რათა</w:t>
      </w:r>
      <w:proofErr w:type="spellEnd"/>
      <w:r>
        <w:t xml:space="preserve"> </w:t>
      </w:r>
      <w:proofErr w:type="spellStart"/>
      <w:r>
        <w:t>შეამცირონ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ადგილებზე</w:t>
      </w:r>
      <w:proofErr w:type="spellEnd"/>
      <w:r>
        <w:t xml:space="preserve"> </w:t>
      </w:r>
      <w:proofErr w:type="spellStart"/>
      <w:r>
        <w:t>ყოფნის</w:t>
      </w:r>
      <w:proofErr w:type="spellEnd"/>
      <w:r>
        <w:t xml:space="preserve"> </w:t>
      </w:r>
      <w:proofErr w:type="spellStart"/>
      <w:r>
        <w:t>სიხშირე</w:t>
      </w:r>
      <w:proofErr w:type="spellEnd"/>
      <w:r>
        <w:t xml:space="preserve">. </w:t>
      </w:r>
    </w:p>
    <w:p w:rsidR="00241623" w:rsidRPr="00241623" w:rsidRDefault="00241623" w:rsidP="00241623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proofErr w:type="spellStart"/>
      <w:r>
        <w:t>შესაძლებლობის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იმუშაონ</w:t>
      </w:r>
      <w:proofErr w:type="spellEnd"/>
      <w:r>
        <w:t xml:space="preserve"> </w:t>
      </w:r>
      <w:proofErr w:type="spellStart"/>
      <w:r>
        <w:t>სახლიდან</w:t>
      </w:r>
      <w:proofErr w:type="spellEnd"/>
      <w:r>
        <w:t xml:space="preserve"> </w:t>
      </w:r>
      <w:proofErr w:type="spellStart"/>
      <w:r>
        <w:t>გაუსვლელად</w:t>
      </w:r>
      <w:proofErr w:type="spellEnd"/>
      <w:r>
        <w:t xml:space="preserve">. </w:t>
      </w:r>
    </w:p>
    <w:p w:rsidR="00241623" w:rsidRPr="00241623" w:rsidRDefault="00241623" w:rsidP="00241623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proofErr w:type="spellStart"/>
      <w:r>
        <w:t>უზრუნველყონ</w:t>
      </w:r>
      <w:proofErr w:type="spellEnd"/>
      <w:r>
        <w:t xml:space="preserve"> </w:t>
      </w:r>
      <w:proofErr w:type="spellStart"/>
      <w:r>
        <w:t>დამხმარე</w:t>
      </w:r>
      <w:proofErr w:type="spellEnd"/>
      <w:r>
        <w:t xml:space="preserve"> </w:t>
      </w:r>
      <w:proofErr w:type="spellStart"/>
      <w:r>
        <w:t>ნივთების</w:t>
      </w:r>
      <w:proofErr w:type="spellEnd"/>
      <w:r>
        <w:t xml:space="preserve"> </w:t>
      </w:r>
      <w:proofErr w:type="spellStart"/>
      <w:r>
        <w:t>დეზინფექცია</w:t>
      </w:r>
      <w:proofErr w:type="spellEnd"/>
      <w:r>
        <w:t xml:space="preserve"> </w:t>
      </w:r>
      <w:proofErr w:type="spellStart"/>
      <w:r>
        <w:t>ხშირად</w:t>
      </w:r>
      <w:proofErr w:type="spellEnd"/>
      <w:r>
        <w:t xml:space="preserve">;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შშმ</w:t>
      </w:r>
      <w:proofErr w:type="spellEnd"/>
      <w:r>
        <w:t xml:space="preserve"> </w:t>
      </w:r>
      <w:proofErr w:type="spellStart"/>
      <w:r>
        <w:t>სავარძელ</w:t>
      </w:r>
      <w:proofErr w:type="spellEnd"/>
      <w:r w:rsidRPr="00241623">
        <w:rPr>
          <w:lang w:val="ka-GE"/>
        </w:rPr>
        <w:t>-</w:t>
      </w:r>
      <w:proofErr w:type="spellStart"/>
      <w:r>
        <w:t>ეტლი</w:t>
      </w:r>
      <w:proofErr w:type="spellEnd"/>
      <w:r>
        <w:t xml:space="preserve">, </w:t>
      </w:r>
      <w:proofErr w:type="spellStart"/>
      <w:r>
        <w:t>ყავარჯენი</w:t>
      </w:r>
      <w:proofErr w:type="spellEnd"/>
      <w:r>
        <w:t xml:space="preserve">, </w:t>
      </w:r>
      <w:proofErr w:type="spellStart"/>
      <w:r>
        <w:t>ხელჯოხი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რაიმე</w:t>
      </w:r>
      <w:proofErr w:type="spellEnd"/>
      <w:r>
        <w:t xml:space="preserve"> </w:t>
      </w:r>
      <w:proofErr w:type="spellStart"/>
      <w:r>
        <w:t>საშუალება</w:t>
      </w:r>
      <w:r>
        <w:t>.</w:t>
      </w:r>
      <w:proofErr w:type="spellEnd"/>
    </w:p>
    <w:p w:rsidR="00241623" w:rsidRPr="00241623" w:rsidRDefault="00241623" w:rsidP="00241623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proofErr w:type="spellStart"/>
      <w:r>
        <w:t>შშმპ</w:t>
      </w:r>
      <w:proofErr w:type="spellEnd"/>
      <w:r>
        <w:t xml:space="preserve"> </w:t>
      </w:r>
      <w:proofErr w:type="spellStart"/>
      <w:r>
        <w:t>პირის</w:t>
      </w:r>
      <w:proofErr w:type="spellEnd"/>
      <w:r>
        <w:t xml:space="preserve"> COVID-19-ით </w:t>
      </w:r>
      <w:proofErr w:type="spellStart"/>
      <w:r>
        <w:t>დაინფიცირების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მნიშვნელოვანია</w:t>
      </w:r>
      <w:proofErr w:type="spellEnd"/>
      <w:r>
        <w:t xml:space="preserve">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პირის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იცოდნენ</w:t>
      </w:r>
      <w:proofErr w:type="spellEnd"/>
      <w:r>
        <w:t xml:space="preserve">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ნდობით</w:t>
      </w:r>
      <w:proofErr w:type="spellEnd"/>
      <w:r>
        <w:t xml:space="preserve"> </w:t>
      </w:r>
      <w:proofErr w:type="spellStart"/>
      <w:r>
        <w:t>აღჭურვილმა</w:t>
      </w:r>
      <w:proofErr w:type="spellEnd"/>
      <w:r>
        <w:t xml:space="preserve"> </w:t>
      </w:r>
      <w:proofErr w:type="spellStart"/>
      <w:r>
        <w:t>პირებმა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ოჯახის</w:t>
      </w:r>
      <w:proofErr w:type="spellEnd"/>
      <w:r>
        <w:t xml:space="preserve"> </w:t>
      </w:r>
      <w:proofErr w:type="spellStart"/>
      <w:r>
        <w:t>წევრებმა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მეგობრებმა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. </w:t>
      </w:r>
      <w:proofErr w:type="spellStart"/>
      <w:r>
        <w:t>ეს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დაზღვევის</w:t>
      </w:r>
      <w:proofErr w:type="spellEnd"/>
      <w:r>
        <w:t xml:space="preserve">, </w:t>
      </w:r>
      <w:proofErr w:type="spellStart"/>
      <w:r>
        <w:t>მედიკამენტების</w:t>
      </w:r>
      <w:proofErr w:type="spellEnd"/>
      <w:r>
        <w:t xml:space="preserve">, </w:t>
      </w:r>
      <w:proofErr w:type="spellStart"/>
      <w:r>
        <w:t>ასევე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საჭიროებების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აღნიშნულ</w:t>
      </w:r>
      <w:proofErr w:type="spellEnd"/>
      <w:r>
        <w:t xml:space="preserve"> </w:t>
      </w:r>
      <w:proofErr w:type="spellStart"/>
      <w:r>
        <w:t>პირს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>.</w:t>
      </w:r>
    </w:p>
    <w:p w:rsidR="00241623" w:rsidRPr="00241623" w:rsidRDefault="00241623" w:rsidP="00241623">
      <w:pPr>
        <w:pStyle w:val="ListParagraph"/>
        <w:numPr>
          <w:ilvl w:val="0"/>
          <w:numId w:val="1"/>
        </w:numPr>
        <w:jc w:val="both"/>
        <w:rPr>
          <w:b/>
          <w:lang w:val="ka-GE"/>
        </w:rPr>
      </w:pPr>
      <w:r>
        <w:t xml:space="preserve"> </w:t>
      </w:r>
      <w:proofErr w:type="spellStart"/>
      <w:r>
        <w:t>შშმ</w:t>
      </w:r>
      <w:proofErr w:type="spellEnd"/>
      <w:r>
        <w:t xml:space="preserve"> </w:t>
      </w:r>
      <w:proofErr w:type="spellStart"/>
      <w:r>
        <w:t>პირებმა</w:t>
      </w:r>
      <w:proofErr w:type="spellEnd"/>
      <w:r>
        <w:t xml:space="preserve"> </w:t>
      </w:r>
      <w:proofErr w:type="spellStart"/>
      <w:r>
        <w:t>ჩაინიშნონ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ჯანდაცვის</w:t>
      </w:r>
      <w:proofErr w:type="spellEnd"/>
      <w:r>
        <w:t xml:space="preserve"> </w:t>
      </w:r>
      <w:proofErr w:type="spellStart"/>
      <w:r>
        <w:t>მომსახურებების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ცხელი</w:t>
      </w:r>
      <w:proofErr w:type="spellEnd"/>
      <w:r>
        <w:t xml:space="preserve"> </w:t>
      </w:r>
      <w:proofErr w:type="spellStart"/>
      <w:r>
        <w:t>ხაზის</w:t>
      </w:r>
      <w:proofErr w:type="spellEnd"/>
      <w:r>
        <w:t xml:space="preserve"> </w:t>
      </w:r>
      <w:proofErr w:type="spellStart"/>
      <w:r>
        <w:t>ტელეფონის</w:t>
      </w:r>
      <w:proofErr w:type="spellEnd"/>
      <w:r>
        <w:t xml:space="preserve"> </w:t>
      </w:r>
      <w:proofErr w:type="spellStart"/>
      <w:r>
        <w:t>ნომრები</w:t>
      </w:r>
      <w:proofErr w:type="spellEnd"/>
      <w:r>
        <w:t xml:space="preserve">, </w:t>
      </w:r>
      <w:proofErr w:type="spellStart"/>
      <w:r>
        <w:t>კითხვების</w:t>
      </w:r>
      <w:proofErr w:type="spellEnd"/>
      <w:r>
        <w:t xml:space="preserve"> </w:t>
      </w:r>
      <w:proofErr w:type="spellStart"/>
      <w:r>
        <w:t>გაჩენისას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bookmarkStart w:id="0" w:name="_GoBack"/>
      <w:bookmarkEnd w:id="0"/>
      <w:proofErr w:type="spellStart"/>
      <w:r>
        <w:t>სასწრაფო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საჭიროებისას</w:t>
      </w:r>
      <w:proofErr w:type="spellEnd"/>
      <w:r>
        <w:t>.</w:t>
      </w:r>
    </w:p>
    <w:sectPr w:rsidR="00241623" w:rsidRPr="00241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094B"/>
    <w:multiLevelType w:val="hybridMultilevel"/>
    <w:tmpl w:val="810E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F9"/>
    <w:rsid w:val="00241623"/>
    <w:rsid w:val="003E7EF9"/>
    <w:rsid w:val="007D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8A78"/>
  <w15:chartTrackingRefBased/>
  <w15:docId w15:val="{396BEB63-5657-4C92-95D7-B4C0BBF5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2020-10-28T09:00:00Z</dcterms:created>
  <dcterms:modified xsi:type="dcterms:W3CDTF">2020-10-28T09:04:00Z</dcterms:modified>
</cp:coreProperties>
</file>